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A52" w:rsidRP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14</w:t>
      </w:r>
      <w:r w:rsidRPr="00B25A5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.А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люминийді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электролиттік тазарту</w:t>
      </w:r>
    </w:p>
    <w:p w:rsidR="00B25A52" w:rsidRP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Жоғары тазалықтағы алюминийді өндірістік көлемде үш қабатты электролиттік тазалау әдісімен алады. Әдіс алюминий қорытп</w:t>
      </w:r>
      <w:r w:rsidR="00186C7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ының анодта еріп, катодта тотықсыздану мүмкіндігіне негізделген:</w:t>
      </w:r>
    </w:p>
    <w:p w:rsidR="00B25A52" w:rsidRP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Анодта   Al - 3e = Al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 xml:space="preserve">3+ </w:t>
      </w:r>
    </w:p>
    <w:p w:rsidR="00B25A52" w:rsidRP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Катодта  Al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3+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+ 3e = Al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0</w:t>
      </w:r>
    </w:p>
    <w:p w:rsid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25A52" w:rsidRP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Электролиз кезінде оң</w:t>
      </w:r>
      <w:r w:rsidR="002B08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металдар (Fe, Si, Cu және басқ) анодтық қорытпада жиналады, ал электрлік теріс металдар (Na, Ba, Ca және басқ) электролитте жиналады, олардың электродтық потенциалдары алюминийге қарағанда жоғары эл</w:t>
      </w:r>
      <w:r w:rsidR="002B08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ектр 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теріс болғандықтан тотықсыздана алмайды.</w:t>
      </w:r>
    </w:p>
    <w:p w:rsidR="00B25A52" w:rsidRPr="00B25A52" w:rsidRDefault="00B25A52" w:rsidP="00B25A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Тазартылатын анодтық қорытпаға ауырлатқыш ретінде Cu косады, тығыздығы 3,2 – 3,5 г/см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электролизердің табанында орналасады, анодтың ролін атқарады.</w:t>
      </w:r>
    </w:p>
    <w:p w:rsidR="00B25A52" w:rsidRPr="00B25A52" w:rsidRDefault="00B25A52" w:rsidP="00B25A52">
      <w:pPr>
        <w:tabs>
          <w:tab w:val="center" w:pos="538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Электролит қабатының тығыздығы  2,7 г/см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құрамы: Na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AlF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6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+BaCl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+NaCl – анодтық қорытпаның үстінде орналасады.</w:t>
      </w:r>
    </w:p>
    <w:p w:rsidR="00B25A52" w:rsidRPr="00B25A52" w:rsidRDefault="00B25A52" w:rsidP="00B25A52">
      <w:pPr>
        <w:tabs>
          <w:tab w:val="center" w:pos="538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Катод – үстіңгі қабат – онда таза Al тотықсызданып бөлінеді, тығыздығы 2,29 г/см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B25A52" w:rsidRPr="00B25A52" w:rsidRDefault="00B25A52" w:rsidP="00B25A52">
      <w:pPr>
        <w:tabs>
          <w:tab w:val="center" w:pos="538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Электролизді 780 – 810 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0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С-та жүргізеді, ток тығыздығы 0,5 – 0,7 А/см</w:t>
      </w:r>
      <w:r w:rsidRPr="00B25A5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2</w:t>
      </w:r>
      <w:r w:rsidRPr="00B25A5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BD56A3" w:rsidRDefault="005C2216" w:rsidP="00B25A52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B25A52" w:rsidRDefault="00B25A52" w:rsidP="00B25A52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B25A52" w:rsidRDefault="00B25A52" w:rsidP="00B25A52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770384" cy="4764034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0384" cy="476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A52" w:rsidRDefault="00B25A52" w:rsidP="00B25A52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B25A52" w:rsidRPr="00B25A52" w:rsidRDefault="00B25A52" w:rsidP="00B25A52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569215" cy="5181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9215" cy="51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A52" w:rsidRPr="00B25A52" w:rsidSect="00B25A52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216" w:rsidRDefault="005C2216" w:rsidP="00BD18A5">
      <w:pPr>
        <w:spacing w:after="0" w:line="240" w:lineRule="auto"/>
      </w:pPr>
      <w:r>
        <w:separator/>
      </w:r>
    </w:p>
  </w:endnote>
  <w:endnote w:type="continuationSeparator" w:id="1">
    <w:p w:rsidR="005C2216" w:rsidRDefault="005C2216" w:rsidP="00BD1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578" w:rsidRDefault="00BD18A5" w:rsidP="00EA1BE3">
    <w:pPr>
      <w:pStyle w:val="a3"/>
      <w:jc w:val="right"/>
    </w:pPr>
    <w:r>
      <w:fldChar w:fldCharType="begin"/>
    </w:r>
    <w:r w:rsidR="00B25A52">
      <w:instrText xml:space="preserve"> PAGE   \* MERGEFORMAT </w:instrText>
    </w:r>
    <w:r>
      <w:fldChar w:fldCharType="separate"/>
    </w:r>
    <w:r w:rsidR="002B0864">
      <w:rPr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216" w:rsidRDefault="005C2216" w:rsidP="00BD18A5">
      <w:pPr>
        <w:spacing w:after="0" w:line="240" w:lineRule="auto"/>
      </w:pPr>
      <w:r>
        <w:separator/>
      </w:r>
    </w:p>
  </w:footnote>
  <w:footnote w:type="continuationSeparator" w:id="1">
    <w:p w:rsidR="005C2216" w:rsidRDefault="005C2216" w:rsidP="00BD18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5A52"/>
    <w:rsid w:val="00186C7D"/>
    <w:rsid w:val="002B0864"/>
    <w:rsid w:val="005C2216"/>
    <w:rsid w:val="00673997"/>
    <w:rsid w:val="00B25A52"/>
    <w:rsid w:val="00BD18A5"/>
    <w:rsid w:val="00E47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25A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25A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25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5A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25A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25A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25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5A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user</cp:lastModifiedBy>
  <cp:revision>3</cp:revision>
  <dcterms:created xsi:type="dcterms:W3CDTF">2020-03-28T18:01:00Z</dcterms:created>
  <dcterms:modified xsi:type="dcterms:W3CDTF">2021-03-30T10:43:00Z</dcterms:modified>
</cp:coreProperties>
</file>